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7A3213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750CDC">
              <w:rPr>
                <w:rFonts w:cs="Arial"/>
                <w:b/>
                <w:i/>
              </w:rPr>
              <w:t>Lokalnog programa za mlade Grada Šibenika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750CD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750CD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02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rujna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rujna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750CDC" w:rsidRDefault="00750CDC" w:rsidP="00750C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F">
              <w:rPr>
                <w:rFonts w:ascii="Times New Roman" w:hAnsi="Times New Roman" w:cs="Times New Roman"/>
                <w:sz w:val="24"/>
                <w:szCs w:val="24"/>
              </w:rPr>
              <w:t>Grad Šibenik, kao nositelj projekta, u suradnji s Udrugom mladih „Mladi u EU“ pokrenuo je izradu „Lokalnog programa za mlade Grada Šibenika“ financiranog od strane Ministarstva za demografiju, obitelj, mlade i socijalnu politiku. „Lokalni program za mlade Grada Šibenika“ službeni je dokument temeljen na Ciljevima za mlade koji su rezultat procesa Strukturiranog dijaloga s mladima 2017.-2018. te fokus grupama i rezultatima ispitivanja potreba mladih na području Grada Šibenika.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mirjana.zuric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8836C7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rujna</w:t>
            </w:r>
            <w:bookmarkStart w:id="0" w:name="_GoBack"/>
            <w:bookmarkEnd w:id="0"/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B7" w:rsidRDefault="004849B7" w:rsidP="00FD326B">
      <w:pPr>
        <w:spacing w:after="0" w:line="240" w:lineRule="auto"/>
      </w:pPr>
      <w:r>
        <w:separator/>
      </w:r>
    </w:p>
  </w:endnote>
  <w:endnote w:type="continuationSeparator" w:id="0">
    <w:p w:rsidR="004849B7" w:rsidRDefault="004849B7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B7" w:rsidRDefault="004849B7" w:rsidP="00FD326B">
      <w:pPr>
        <w:spacing w:after="0" w:line="240" w:lineRule="auto"/>
      </w:pPr>
      <w:r>
        <w:separator/>
      </w:r>
    </w:p>
  </w:footnote>
  <w:footnote w:type="continuationSeparator" w:id="0">
    <w:p w:rsidR="004849B7" w:rsidRDefault="004849B7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50CDC"/>
    <w:rsid w:val="007A3213"/>
    <w:rsid w:val="007D02FC"/>
    <w:rsid w:val="007D6209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E62F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F28D-6DCD-4CB8-94FF-E3E27886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Daria Lešić</cp:lastModifiedBy>
  <cp:revision>2</cp:revision>
  <cp:lastPrinted>2019-07-19T09:52:00Z</cp:lastPrinted>
  <dcterms:created xsi:type="dcterms:W3CDTF">2019-09-02T10:16:00Z</dcterms:created>
  <dcterms:modified xsi:type="dcterms:W3CDTF">2019-09-02T10:16:00Z</dcterms:modified>
</cp:coreProperties>
</file>